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方正小标宋_GBK" w:hAnsi="方正小标宋_GBK" w:eastAsia="方正小标宋_GBK"/>
          <w:b/>
          <w:sz w:val="36"/>
          <w:szCs w:val="36"/>
        </w:rPr>
      </w:pPr>
      <w:r>
        <w:rPr>
          <w:rFonts w:hint="eastAsia" w:ascii="方正小标宋_GBK" w:hAnsi="方正小标宋_GBK" w:eastAsia="方正小标宋_GBK"/>
          <w:b/>
          <w:sz w:val="36"/>
          <w:szCs w:val="36"/>
        </w:rPr>
        <w:t>在学习贯彻习近平新时代中国特色社会主义思想</w:t>
      </w:r>
    </w:p>
    <w:p>
      <w:pPr>
        <w:spacing w:line="500" w:lineRule="exact"/>
        <w:jc w:val="center"/>
        <w:rPr>
          <w:rFonts w:ascii="方正小标宋_GBK" w:hAnsi="方正小标宋_GBK" w:eastAsia="方正小标宋_GBK"/>
          <w:b/>
          <w:sz w:val="36"/>
          <w:szCs w:val="36"/>
        </w:rPr>
      </w:pPr>
      <w:r>
        <w:rPr>
          <w:rFonts w:hint="eastAsia" w:ascii="方正小标宋_GBK" w:hAnsi="方正小标宋_GBK" w:eastAsia="方正小标宋_GBK"/>
          <w:b/>
          <w:sz w:val="36"/>
          <w:szCs w:val="36"/>
        </w:rPr>
        <w:t>主题教育动员大会上的讲话</w:t>
      </w:r>
    </w:p>
    <w:p>
      <w:pPr>
        <w:keepNext w:val="0"/>
        <w:keepLines w:val="0"/>
        <w:pageBreakBefore w:val="0"/>
        <w:widowControl w:val="0"/>
        <w:kinsoku/>
        <w:wordWrap/>
        <w:overflowPunct/>
        <w:topLinePunct w:val="0"/>
        <w:autoSpaceDE/>
        <w:autoSpaceDN/>
        <w:bidi w:val="0"/>
        <w:adjustRightInd/>
        <w:snapToGrid/>
        <w:spacing w:line="530" w:lineRule="exact"/>
        <w:jc w:val="center"/>
        <w:textAlignment w:val="auto"/>
        <w:rPr>
          <w:rFonts w:ascii="仿宋" w:hAnsi="仿宋" w:eastAsia="仿宋"/>
          <w:sz w:val="32"/>
          <w:szCs w:val="32"/>
        </w:rPr>
      </w:pPr>
      <w:r>
        <w:rPr>
          <w:rFonts w:hint="eastAsia" w:ascii="仿宋" w:hAnsi="仿宋" w:eastAsia="仿宋"/>
          <w:sz w:val="32"/>
          <w:szCs w:val="32"/>
        </w:rPr>
        <w:t>党委书记 龙献忠</w:t>
      </w:r>
    </w:p>
    <w:p>
      <w:pPr>
        <w:keepNext w:val="0"/>
        <w:keepLines w:val="0"/>
        <w:pageBreakBefore w:val="0"/>
        <w:widowControl w:val="0"/>
        <w:kinsoku/>
        <w:wordWrap/>
        <w:overflowPunct/>
        <w:topLinePunct w:val="0"/>
        <w:autoSpaceDE/>
        <w:autoSpaceDN/>
        <w:bidi w:val="0"/>
        <w:adjustRightInd/>
        <w:snapToGrid/>
        <w:spacing w:line="530" w:lineRule="exact"/>
        <w:jc w:val="center"/>
        <w:textAlignment w:val="auto"/>
        <w:rPr>
          <w:rFonts w:ascii="仿宋" w:hAnsi="仿宋" w:eastAsia="仿宋"/>
          <w:sz w:val="32"/>
          <w:szCs w:val="32"/>
        </w:rPr>
      </w:pPr>
      <w:r>
        <w:rPr>
          <w:rFonts w:hint="eastAsia" w:ascii="仿宋" w:hAnsi="仿宋" w:eastAsia="仿宋"/>
          <w:sz w:val="32"/>
          <w:szCs w:val="32"/>
        </w:rPr>
        <w:t>（2023年4月13日）</w:t>
      </w:r>
    </w:p>
    <w:p>
      <w:pPr>
        <w:keepNext w:val="0"/>
        <w:keepLines w:val="0"/>
        <w:pageBreakBefore w:val="0"/>
        <w:widowControl w:val="0"/>
        <w:kinsoku/>
        <w:wordWrap/>
        <w:overflowPunct/>
        <w:topLinePunct w:val="0"/>
        <w:autoSpaceDE/>
        <w:autoSpaceDN/>
        <w:bidi w:val="0"/>
        <w:adjustRightInd/>
        <w:snapToGrid/>
        <w:spacing w:line="530" w:lineRule="exact"/>
        <w:textAlignment w:val="auto"/>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30" w:lineRule="exact"/>
        <w:textAlignment w:val="auto"/>
        <w:rPr>
          <w:rFonts w:ascii="仿宋" w:hAnsi="仿宋" w:eastAsia="仿宋"/>
          <w:sz w:val="32"/>
          <w:szCs w:val="32"/>
        </w:rPr>
      </w:pPr>
      <w:r>
        <w:rPr>
          <w:rFonts w:hint="eastAsia" w:ascii="仿宋" w:hAnsi="仿宋" w:eastAsia="仿宋"/>
          <w:sz w:val="32"/>
          <w:szCs w:val="32"/>
        </w:rPr>
        <w:t>尊敬的云波组长、可兴副组长、各位领导、同志们：</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ascii="仿宋" w:hAnsi="仿宋" w:eastAsia="仿宋"/>
          <w:sz w:val="32"/>
          <w:szCs w:val="32"/>
        </w:rPr>
      </w:pPr>
      <w:r>
        <w:rPr>
          <w:rFonts w:hint="eastAsia" w:ascii="仿宋" w:hAnsi="仿宋" w:eastAsia="仿宋"/>
          <w:sz w:val="32"/>
          <w:szCs w:val="32"/>
        </w:rPr>
        <w:t>根据党中央、省委的部署要求和省委巡回指导组的整体安排，今天我们在这里举行湖南文理学院学习贯彻习近平新时代中国特色社会主义思想主题教育动员大会。主要任务是坚持以习近平新时代中国特色社会主义思想为指导，深入学习贯彻党中央、省委主题教育工作会议精神及有关部署要求，对学校主题教育工作进行动员部署。本次主题教育时间紧、任务重、要求高，</w:t>
      </w:r>
      <w:r>
        <w:rPr>
          <w:rFonts w:hint="eastAsia" w:ascii="仿宋" w:hAnsi="仿宋" w:eastAsia="仿宋"/>
          <w:sz w:val="32"/>
          <w:szCs w:val="32"/>
          <w:lang w:val="en-US" w:eastAsia="zh-CN"/>
        </w:rPr>
        <w:t>稍后云波组长还会对本次主题教育工作提具体要求，</w:t>
      </w:r>
      <w:r>
        <w:rPr>
          <w:rFonts w:hint="eastAsia" w:ascii="仿宋" w:hAnsi="仿宋" w:eastAsia="仿宋"/>
          <w:sz w:val="32"/>
          <w:szCs w:val="32"/>
        </w:rPr>
        <w:t>大家要深刻领会，认真贯彻落实。下面我就开展好这次主题教育讲三点意见。</w:t>
      </w:r>
    </w:p>
    <w:p>
      <w:pPr>
        <w:keepNext w:val="0"/>
        <w:keepLines w:val="0"/>
        <w:pageBreakBefore w:val="0"/>
        <w:widowControl w:val="0"/>
        <w:kinsoku/>
        <w:wordWrap/>
        <w:overflowPunct/>
        <w:topLinePunct w:val="0"/>
        <w:autoSpaceDE/>
        <w:autoSpaceDN/>
        <w:bidi w:val="0"/>
        <w:adjustRightInd/>
        <w:snapToGrid/>
        <w:spacing w:line="530" w:lineRule="exact"/>
        <w:ind w:firstLine="643" w:firstLineChars="200"/>
        <w:textAlignment w:val="auto"/>
        <w:rPr>
          <w:rFonts w:ascii="黑体" w:hAnsi="黑体" w:eastAsia="黑体"/>
          <w:b/>
          <w:sz w:val="32"/>
          <w:szCs w:val="32"/>
        </w:rPr>
      </w:pPr>
      <w:r>
        <w:rPr>
          <w:rFonts w:hint="eastAsia" w:ascii="黑体" w:hAnsi="黑体" w:eastAsia="黑体"/>
          <w:b/>
          <w:sz w:val="32"/>
          <w:szCs w:val="32"/>
        </w:rPr>
        <w:t>一、切实提高政治站位，深刻领会主题教育的重大意义</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ascii="仿宋" w:hAnsi="仿宋" w:eastAsia="仿宋"/>
          <w:sz w:val="32"/>
          <w:szCs w:val="32"/>
        </w:rPr>
      </w:pPr>
      <w:r>
        <w:rPr>
          <w:rFonts w:hint="eastAsia" w:ascii="仿宋" w:hAnsi="仿宋" w:eastAsia="仿宋"/>
          <w:sz w:val="32"/>
          <w:szCs w:val="32"/>
        </w:rPr>
        <w:t>在全党深入开展学习贯彻习近平新时代中国特色社会主义思想主题教育，是全面贯彻党的二十大精神的重大举措，对于统一全党思想、解决党内存在的突出问题、始终保持党同人民群众血肉联系、推动党和国家事业发展具有重要意义。我们要切实把思想和行动统一到习近平总书记重要讲话精神、党中央决策部署和省委工作安排上来，把主题教育作为一项重大政治任务抓紧抓细抓实，以高度的政治自觉、饱满的政治热情、严肃的政治态度，积极投身主题教育，确保取得实效。</w:t>
      </w:r>
    </w:p>
    <w:p>
      <w:pPr>
        <w:keepNext w:val="0"/>
        <w:keepLines w:val="0"/>
        <w:pageBreakBefore w:val="0"/>
        <w:widowControl w:val="0"/>
        <w:kinsoku/>
        <w:wordWrap/>
        <w:overflowPunct/>
        <w:topLinePunct w:val="0"/>
        <w:autoSpaceDE/>
        <w:autoSpaceDN/>
        <w:bidi w:val="0"/>
        <w:adjustRightInd/>
        <w:snapToGrid/>
        <w:spacing w:line="530" w:lineRule="exact"/>
        <w:ind w:firstLine="643" w:firstLineChars="200"/>
        <w:textAlignment w:val="auto"/>
        <w:rPr>
          <w:rFonts w:ascii="仿宋" w:hAnsi="仿宋" w:eastAsia="仿宋"/>
          <w:sz w:val="32"/>
          <w:szCs w:val="32"/>
        </w:rPr>
      </w:pPr>
      <w:r>
        <w:rPr>
          <w:rFonts w:hint="eastAsia" w:ascii="仿宋" w:hAnsi="仿宋" w:eastAsia="仿宋"/>
          <w:b/>
          <w:bCs/>
          <w:sz w:val="32"/>
          <w:szCs w:val="32"/>
        </w:rPr>
        <w:t>第一，要深刻领会这是统一全党思想意志行动、始终保持党的强大凝聚力战斗力的必然要求。</w:t>
      </w:r>
      <w:r>
        <w:rPr>
          <w:rFonts w:hint="eastAsia" w:ascii="仿宋" w:hAnsi="仿宋" w:eastAsia="仿宋"/>
          <w:sz w:val="32"/>
          <w:szCs w:val="32"/>
        </w:rPr>
        <w:t>要教育引导全校党员、干部从思想上正本清源、固本培元，不断提高政治判断力、政治领悟力、政治执行力，更加深刻领悟“两个确立”的决定性意义，更加自觉增强“四个意识”、坚定“四个自信”、做到“两个维护”。坚持不懈用习近平新时代中国特色社会主义思想凝心铸魂，始终在思想上政治上行动上同以习近平同志为核心的党中央保持高度一致，做到心往一处想、劲往一处使，共同把党锻造成一块攻无不克、战无不胜的坚硬钢铁。</w:t>
      </w:r>
    </w:p>
    <w:p>
      <w:pPr>
        <w:keepNext w:val="0"/>
        <w:keepLines w:val="0"/>
        <w:pageBreakBefore w:val="0"/>
        <w:widowControl w:val="0"/>
        <w:kinsoku/>
        <w:wordWrap/>
        <w:overflowPunct/>
        <w:topLinePunct w:val="0"/>
        <w:autoSpaceDE/>
        <w:autoSpaceDN/>
        <w:bidi w:val="0"/>
        <w:adjustRightInd/>
        <w:snapToGrid/>
        <w:spacing w:line="530" w:lineRule="exact"/>
        <w:ind w:firstLine="643" w:firstLineChars="200"/>
        <w:textAlignment w:val="auto"/>
        <w:rPr>
          <w:rFonts w:ascii="仿宋" w:hAnsi="仿宋" w:eastAsia="仿宋"/>
          <w:sz w:val="32"/>
          <w:szCs w:val="32"/>
        </w:rPr>
      </w:pPr>
      <w:r>
        <w:rPr>
          <w:rFonts w:hint="eastAsia" w:ascii="仿宋" w:hAnsi="仿宋" w:eastAsia="仿宋"/>
          <w:b/>
          <w:bCs/>
          <w:sz w:val="32"/>
          <w:szCs w:val="32"/>
        </w:rPr>
        <w:t>第二，要深刻领会这是推动全党积极担当作为、不断开创事业发展新局面的必然要求。</w:t>
      </w:r>
      <w:r>
        <w:rPr>
          <w:rFonts w:hint="eastAsia" w:ascii="仿宋" w:hAnsi="仿宋" w:eastAsia="仿宋"/>
          <w:sz w:val="32"/>
          <w:szCs w:val="32"/>
        </w:rPr>
        <w:t>要教育引导全校党员、干部学思想、见行动，树立正确的权力观、政绩观、事业观，增强责任感和使命感，不断提高推动高质量发展的本领、服务群众的本领、防范化解风险的本领，增强斗争精神和斗争本领，提振锐意进取、担当有为的精气神，推动学校事业发展走在前列、勇当尖兵。</w:t>
      </w:r>
    </w:p>
    <w:p>
      <w:pPr>
        <w:keepNext w:val="0"/>
        <w:keepLines w:val="0"/>
        <w:pageBreakBefore w:val="0"/>
        <w:widowControl w:val="0"/>
        <w:kinsoku/>
        <w:wordWrap/>
        <w:overflowPunct/>
        <w:topLinePunct w:val="0"/>
        <w:autoSpaceDE/>
        <w:autoSpaceDN/>
        <w:bidi w:val="0"/>
        <w:adjustRightInd/>
        <w:snapToGrid/>
        <w:spacing w:line="530" w:lineRule="exact"/>
        <w:ind w:firstLine="643" w:firstLineChars="200"/>
        <w:textAlignment w:val="auto"/>
        <w:rPr>
          <w:rFonts w:ascii="仿宋" w:hAnsi="仿宋" w:eastAsia="仿宋"/>
          <w:sz w:val="32"/>
          <w:szCs w:val="32"/>
        </w:rPr>
      </w:pPr>
      <w:r>
        <w:rPr>
          <w:rFonts w:hint="eastAsia" w:ascii="仿宋" w:hAnsi="仿宋" w:eastAsia="仿宋"/>
          <w:b/>
          <w:bCs/>
          <w:sz w:val="32"/>
          <w:szCs w:val="32"/>
        </w:rPr>
        <w:t>第三，要深刻领会这是深入推进全面从严治党、以党的自我革命引领社会革命的必然要求。</w:t>
      </w:r>
      <w:r>
        <w:rPr>
          <w:rFonts w:hint="eastAsia" w:ascii="仿宋" w:hAnsi="仿宋" w:eastAsia="仿宋"/>
          <w:sz w:val="32"/>
          <w:szCs w:val="32"/>
        </w:rPr>
        <w:t>要教育引导全校各级党组织和党员干部坚持问题导向查不足、找差距、明方向，接受政治体检，打扫政治灰尘，纠正行为偏差，解决思想不纯、组织不纯方面存在的突出问题，不断增强自我净化、自我完善、自我革新、自我提高能力。</w:t>
      </w:r>
    </w:p>
    <w:p>
      <w:pPr>
        <w:keepNext w:val="0"/>
        <w:keepLines w:val="0"/>
        <w:pageBreakBefore w:val="0"/>
        <w:widowControl w:val="0"/>
        <w:kinsoku/>
        <w:wordWrap/>
        <w:overflowPunct/>
        <w:topLinePunct w:val="0"/>
        <w:autoSpaceDE/>
        <w:autoSpaceDN/>
        <w:bidi w:val="0"/>
        <w:adjustRightInd/>
        <w:snapToGrid/>
        <w:spacing w:line="530" w:lineRule="exact"/>
        <w:ind w:firstLine="643" w:firstLineChars="200"/>
        <w:textAlignment w:val="auto"/>
        <w:rPr>
          <w:rFonts w:ascii="仿宋" w:hAnsi="仿宋" w:eastAsia="仿宋"/>
          <w:sz w:val="32"/>
          <w:szCs w:val="32"/>
        </w:rPr>
      </w:pPr>
      <w:r>
        <w:rPr>
          <w:rFonts w:hint="eastAsia" w:ascii="仿宋" w:hAnsi="仿宋" w:eastAsia="仿宋"/>
          <w:b/>
          <w:bCs/>
          <w:sz w:val="32"/>
          <w:szCs w:val="32"/>
        </w:rPr>
        <w:t>第四，要深刻领会这是加快推进教育现代化，办好人民满意教育的强大动力。</w:t>
      </w:r>
      <w:r>
        <w:rPr>
          <w:rFonts w:hint="eastAsia" w:ascii="仿宋" w:hAnsi="仿宋" w:eastAsia="仿宋"/>
          <w:sz w:val="32"/>
          <w:szCs w:val="32"/>
        </w:rPr>
        <w:t>在新的起点上，我们要加强党对学校工作的全面领导，深入贯彻习近平总书记关于教育的重要论述，全面落实党的教育方针，坚持为党育人、为国育才，遵循教育规律和人才成长规律，提高人才培养质量，加强教师队伍建设，培养德智体美劳全面发展的社会主义建设者和接班人。同时，也要清醒认识到，办好人民满意的教育任重道远，我们要通过主题教育推动全面贯彻新发展理念，在高质量发展的宏大进程中把党的要求、人民需要落到实处。</w:t>
      </w:r>
    </w:p>
    <w:p>
      <w:pPr>
        <w:keepNext w:val="0"/>
        <w:keepLines w:val="0"/>
        <w:pageBreakBefore w:val="0"/>
        <w:widowControl w:val="0"/>
        <w:kinsoku/>
        <w:wordWrap/>
        <w:overflowPunct/>
        <w:topLinePunct w:val="0"/>
        <w:autoSpaceDE/>
        <w:autoSpaceDN/>
        <w:bidi w:val="0"/>
        <w:adjustRightInd/>
        <w:snapToGrid/>
        <w:spacing w:line="530" w:lineRule="exact"/>
        <w:ind w:firstLine="643" w:firstLineChars="200"/>
        <w:textAlignment w:val="auto"/>
        <w:rPr>
          <w:rFonts w:ascii="黑体" w:hAnsi="黑体" w:eastAsia="黑体"/>
          <w:b/>
          <w:sz w:val="32"/>
          <w:szCs w:val="32"/>
        </w:rPr>
      </w:pPr>
      <w:r>
        <w:rPr>
          <w:rFonts w:hint="eastAsia" w:ascii="黑体" w:hAnsi="黑体" w:eastAsia="黑体"/>
          <w:b/>
          <w:sz w:val="32"/>
          <w:szCs w:val="32"/>
        </w:rPr>
        <w:t>二、准确把握目标任务，高标准高质量推进主题教育</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ascii="仿宋" w:hAnsi="仿宋" w:eastAsia="仿宋"/>
          <w:sz w:val="32"/>
          <w:szCs w:val="32"/>
        </w:rPr>
      </w:pPr>
      <w:r>
        <w:rPr>
          <w:rFonts w:hint="eastAsia" w:ascii="仿宋" w:hAnsi="仿宋" w:eastAsia="仿宋"/>
          <w:sz w:val="32"/>
          <w:szCs w:val="32"/>
        </w:rPr>
        <w:t>习近平总书记在主题教育工作会议上的重要讲话，深刻阐述了开展主题教育的总体要求、目标任务和重点措施，我们要全面准确把握习近平总书记的讲话精神，结合学校实际，对标对表，抓好贯彻落实。</w:t>
      </w:r>
    </w:p>
    <w:p>
      <w:pPr>
        <w:keepNext w:val="0"/>
        <w:keepLines w:val="0"/>
        <w:pageBreakBefore w:val="0"/>
        <w:widowControl w:val="0"/>
        <w:kinsoku/>
        <w:wordWrap/>
        <w:overflowPunct/>
        <w:topLinePunct w:val="0"/>
        <w:autoSpaceDE/>
        <w:autoSpaceDN/>
        <w:bidi w:val="0"/>
        <w:adjustRightInd/>
        <w:snapToGrid/>
        <w:spacing w:line="530" w:lineRule="exact"/>
        <w:ind w:firstLine="643" w:firstLineChars="200"/>
        <w:textAlignment w:val="auto"/>
        <w:rPr>
          <w:rFonts w:ascii="楷体" w:hAnsi="楷体" w:eastAsia="楷体" w:cs="楷体"/>
          <w:b/>
          <w:bCs/>
          <w:sz w:val="32"/>
          <w:szCs w:val="32"/>
        </w:rPr>
      </w:pPr>
      <w:r>
        <w:rPr>
          <w:rFonts w:hint="eastAsia" w:ascii="楷体" w:hAnsi="楷体" w:eastAsia="楷体" w:cs="楷体"/>
          <w:b/>
          <w:bCs/>
          <w:sz w:val="32"/>
          <w:szCs w:val="32"/>
        </w:rPr>
        <w:t>第一，认真贯彻总要求</w:t>
      </w:r>
    </w:p>
    <w:p>
      <w:pPr>
        <w:keepNext w:val="0"/>
        <w:keepLines w:val="0"/>
        <w:pageBreakBefore w:val="0"/>
        <w:widowControl w:val="0"/>
        <w:kinsoku/>
        <w:wordWrap/>
        <w:overflowPunct/>
        <w:topLinePunct w:val="0"/>
        <w:autoSpaceDE/>
        <w:autoSpaceDN/>
        <w:bidi w:val="0"/>
        <w:adjustRightInd/>
        <w:snapToGrid/>
        <w:spacing w:line="530" w:lineRule="exact"/>
        <w:ind w:firstLine="480" w:firstLineChars="150"/>
        <w:textAlignment w:val="auto"/>
        <w:rPr>
          <w:rFonts w:ascii="仿宋" w:hAnsi="仿宋" w:eastAsia="仿宋"/>
          <w:sz w:val="32"/>
          <w:szCs w:val="32"/>
        </w:rPr>
      </w:pPr>
      <w:r>
        <w:rPr>
          <w:rFonts w:hint="eastAsia" w:ascii="仿宋" w:hAnsi="仿宋" w:eastAsia="仿宋"/>
          <w:sz w:val="32"/>
          <w:szCs w:val="32"/>
        </w:rPr>
        <w:t>这次主题教育的总要求是“学思想、强党性、重实践、建新功”。我们要全面把握，把这个总要求贯穿学校主题教育全过程。</w:t>
      </w:r>
    </w:p>
    <w:p>
      <w:pPr>
        <w:keepNext w:val="0"/>
        <w:keepLines w:val="0"/>
        <w:pageBreakBefore w:val="0"/>
        <w:widowControl w:val="0"/>
        <w:kinsoku/>
        <w:wordWrap/>
        <w:overflowPunct/>
        <w:topLinePunct w:val="0"/>
        <w:autoSpaceDE/>
        <w:autoSpaceDN/>
        <w:bidi w:val="0"/>
        <w:adjustRightInd/>
        <w:snapToGrid/>
        <w:spacing w:line="530" w:lineRule="exact"/>
        <w:ind w:firstLine="643" w:firstLineChars="200"/>
        <w:textAlignment w:val="auto"/>
        <w:rPr>
          <w:rFonts w:ascii="仿宋" w:hAnsi="仿宋" w:eastAsia="仿宋"/>
          <w:sz w:val="32"/>
          <w:szCs w:val="32"/>
        </w:rPr>
      </w:pPr>
      <w:r>
        <w:rPr>
          <w:rFonts w:hint="eastAsia" w:ascii="仿宋" w:hAnsi="仿宋" w:eastAsia="仿宋"/>
          <w:b/>
          <w:bCs/>
          <w:sz w:val="32"/>
          <w:szCs w:val="32"/>
        </w:rPr>
        <w:t>一是学思想</w:t>
      </w:r>
      <w:r>
        <w:rPr>
          <w:rFonts w:hint="eastAsia" w:ascii="仿宋" w:hAnsi="仿宋" w:eastAsia="仿宋"/>
          <w:sz w:val="32"/>
          <w:szCs w:val="32"/>
        </w:rPr>
        <w:t>，就是要深入学习领会习近平新时代中国特色社会主义思想的科学体系、丰富内涵、精神实质、实践要求。要深刻认识这一思想是当代中国马克思主义、二十一世纪马克思主义，是中华文化和中国精神的时代精华，不断增强政治认同、思想认同、理论认同、情感认同，更加自觉地用习近平新时代中国特色社会主义思想以学铸魂、指导工作。要深刻把握习近平新时代中国特色社会主义思想的世界观、方法论及贯穿其中的马克思主义立场观点方法和宝贵精神品格，切实转化为价值追求、思维方式、内生动力、行为方式，真正做到知其言更知其义、知其然更知其所以然。</w:t>
      </w:r>
    </w:p>
    <w:p>
      <w:pPr>
        <w:keepNext w:val="0"/>
        <w:keepLines w:val="0"/>
        <w:pageBreakBefore w:val="0"/>
        <w:widowControl w:val="0"/>
        <w:tabs>
          <w:tab w:val="left" w:pos="2310"/>
        </w:tabs>
        <w:kinsoku/>
        <w:wordWrap/>
        <w:overflowPunct/>
        <w:topLinePunct w:val="0"/>
        <w:autoSpaceDE/>
        <w:autoSpaceDN/>
        <w:bidi w:val="0"/>
        <w:adjustRightInd/>
        <w:snapToGrid/>
        <w:spacing w:line="530" w:lineRule="exact"/>
        <w:ind w:firstLine="643" w:firstLineChars="200"/>
        <w:textAlignment w:val="auto"/>
        <w:rPr>
          <w:rFonts w:ascii="仿宋" w:hAnsi="仿宋" w:eastAsia="仿宋"/>
          <w:sz w:val="32"/>
          <w:szCs w:val="32"/>
        </w:rPr>
      </w:pPr>
      <w:r>
        <w:rPr>
          <w:rFonts w:hint="eastAsia" w:ascii="仿宋" w:hAnsi="仿宋" w:eastAsia="仿宋"/>
          <w:b/>
          <w:bCs/>
          <w:sz w:val="32"/>
          <w:szCs w:val="32"/>
        </w:rPr>
        <w:t>二是强党性</w:t>
      </w:r>
      <w:r>
        <w:rPr>
          <w:rFonts w:hint="eastAsia" w:ascii="仿宋" w:hAnsi="仿宋" w:eastAsia="仿宋"/>
          <w:sz w:val="32"/>
          <w:szCs w:val="32"/>
        </w:rPr>
        <w:t>，就是要自觉用习近平新时代中国特色社会主义思想改造主观世界，始终保持共产党人的政治本色。党性教育是共产党人的“心学”，是党员正心修身的必修课。干部的党性修养、道德水平，不会随着党龄工龄的增长而自然提高，也不会随着职务的升迁而自然提高，必须强化自我修炼、自我约束、自我改造。习近平新时代中国特色社会主义思想，不仅包含着党治国理政的重要思想，也贯穿着中国共产党人的政治品格、价值追求、精神境界、作风操守的要求。只有深刻领会这一思想，才能始终保持共产党人的政治本色。</w:t>
      </w:r>
    </w:p>
    <w:p>
      <w:pPr>
        <w:keepNext w:val="0"/>
        <w:keepLines w:val="0"/>
        <w:pageBreakBefore w:val="0"/>
        <w:widowControl w:val="0"/>
        <w:kinsoku/>
        <w:wordWrap/>
        <w:overflowPunct/>
        <w:topLinePunct w:val="0"/>
        <w:autoSpaceDE/>
        <w:autoSpaceDN/>
        <w:bidi w:val="0"/>
        <w:adjustRightInd/>
        <w:snapToGrid/>
        <w:spacing w:line="530" w:lineRule="exact"/>
        <w:ind w:firstLine="643" w:firstLineChars="200"/>
        <w:textAlignment w:val="auto"/>
        <w:rPr>
          <w:rFonts w:ascii="仿宋" w:hAnsi="仿宋" w:eastAsia="仿宋"/>
          <w:sz w:val="32"/>
          <w:szCs w:val="32"/>
        </w:rPr>
      </w:pPr>
      <w:r>
        <w:rPr>
          <w:rFonts w:hint="eastAsia" w:ascii="仿宋" w:hAnsi="仿宋" w:eastAsia="仿宋"/>
          <w:b/>
          <w:bCs/>
          <w:sz w:val="32"/>
          <w:szCs w:val="32"/>
        </w:rPr>
        <w:t>三是重实践</w:t>
      </w:r>
      <w:r>
        <w:rPr>
          <w:rFonts w:hint="eastAsia" w:ascii="仿宋" w:hAnsi="仿宋" w:eastAsia="仿宋"/>
          <w:sz w:val="32"/>
          <w:szCs w:val="32"/>
        </w:rPr>
        <w:t>，就是要自觉践行习近平新时代中国特色社会主义思想改造客观世界，推动事业发展。要用这一思想观察时代、把握时代、引领时代，积极识变应变求变，解决学校党的建设和发展中存在的各种矛盾问题。在实践历练中壮筋骨、长才干，以坚忍不拔的意志和无私无畏的勇气战胜前进道路上的一切艰难险阻。</w:t>
      </w:r>
    </w:p>
    <w:p>
      <w:pPr>
        <w:keepNext w:val="0"/>
        <w:keepLines w:val="0"/>
        <w:pageBreakBefore w:val="0"/>
        <w:widowControl w:val="0"/>
        <w:kinsoku/>
        <w:wordWrap/>
        <w:overflowPunct/>
        <w:topLinePunct w:val="0"/>
        <w:autoSpaceDE/>
        <w:autoSpaceDN/>
        <w:bidi w:val="0"/>
        <w:adjustRightInd/>
        <w:snapToGrid/>
        <w:spacing w:line="530" w:lineRule="exact"/>
        <w:ind w:firstLine="643" w:firstLineChars="200"/>
        <w:textAlignment w:val="auto"/>
        <w:rPr>
          <w:rFonts w:ascii="仿宋" w:hAnsi="仿宋" w:eastAsia="仿宋"/>
          <w:sz w:val="32"/>
          <w:szCs w:val="32"/>
        </w:rPr>
      </w:pPr>
      <w:r>
        <w:rPr>
          <w:rFonts w:hint="eastAsia" w:ascii="仿宋" w:hAnsi="仿宋" w:eastAsia="仿宋"/>
          <w:b/>
          <w:bCs/>
          <w:sz w:val="32"/>
          <w:szCs w:val="32"/>
        </w:rPr>
        <w:t>四是建新功</w:t>
      </w:r>
      <w:r>
        <w:rPr>
          <w:rFonts w:hint="eastAsia" w:ascii="仿宋" w:hAnsi="仿宋" w:eastAsia="仿宋"/>
          <w:sz w:val="32"/>
          <w:szCs w:val="32"/>
        </w:rPr>
        <w:t>，就是要从习近平新时代中国特色社会主义思想中汲取奋发进取的智慧和力量，努力创造经得起历史和人民检验的实绩。要把这一思想转化为推进学校党的建设和改革发展各项工作的实际行动，增强学思践悟的政治智慧，筑牢拒腐防变的堤坝防线，熟练掌握其中蕴含的领导方法、思想方法、工作方法，不断提高履职尽责的能力和水平，凝心聚力促发展，驰而不息抓落实，立足岗位作贡献。</w:t>
      </w:r>
    </w:p>
    <w:p>
      <w:pPr>
        <w:keepNext w:val="0"/>
        <w:keepLines w:val="0"/>
        <w:pageBreakBefore w:val="0"/>
        <w:widowControl w:val="0"/>
        <w:kinsoku/>
        <w:wordWrap/>
        <w:overflowPunct/>
        <w:topLinePunct w:val="0"/>
        <w:autoSpaceDE/>
        <w:autoSpaceDN/>
        <w:bidi w:val="0"/>
        <w:adjustRightInd/>
        <w:snapToGrid/>
        <w:spacing w:line="530" w:lineRule="exact"/>
        <w:ind w:firstLine="643" w:firstLineChars="200"/>
        <w:textAlignment w:val="auto"/>
        <w:rPr>
          <w:rFonts w:ascii="仿宋" w:hAnsi="仿宋" w:eastAsia="仿宋"/>
          <w:sz w:val="32"/>
          <w:szCs w:val="32"/>
        </w:rPr>
      </w:pPr>
      <w:bookmarkStart w:id="0" w:name="_GoBack"/>
      <w:bookmarkEnd w:id="0"/>
      <w:r>
        <w:rPr>
          <w:rFonts w:hint="eastAsia" w:ascii="楷体" w:hAnsi="楷体" w:eastAsia="楷体" w:cs="楷体"/>
          <w:b/>
          <w:bCs/>
          <w:sz w:val="32"/>
          <w:szCs w:val="32"/>
        </w:rPr>
        <w:t>第二，紧紧锚定目标任务</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ascii="仿宋" w:hAnsi="仿宋" w:eastAsia="仿宋"/>
          <w:sz w:val="32"/>
          <w:szCs w:val="32"/>
        </w:rPr>
      </w:pPr>
      <w:r>
        <w:rPr>
          <w:rFonts w:hint="eastAsia" w:ascii="仿宋" w:hAnsi="仿宋" w:eastAsia="仿宋"/>
          <w:sz w:val="32"/>
          <w:szCs w:val="32"/>
        </w:rPr>
        <w:t>开展这次主题教育，根本任务是坚持学思用贯通、知信行统一，把习近平新时代中国特色社会主义思想转化为坚定理想、锤炼党性和指导实践、推动工作的强大力量，始终保持统一的思想、坚定的意志、协调的行动、强大的战斗力，努力在以学铸魂、以学增智、以学正风、以学促干方面取得实实在在的成效。具体目标是凝心铸魂筑牢根本、锤炼品格强化忠诚、实干担当促进发展、践行宗旨为民造福、廉洁奉公树立新风。要坚持问题导向、目标导向和结果导向相统一，真找问题、找真问题，着力解决理论学习、政治素质、能力本领、担当作为、工作作风、廉洁自律等6个方面突出问题，在不断解决一个个具体问题中推动主题教育走深走实，以问题的有效解决带动学校各项事业更好更快发展。</w:t>
      </w:r>
    </w:p>
    <w:p>
      <w:pPr>
        <w:keepNext w:val="0"/>
        <w:keepLines w:val="0"/>
        <w:pageBreakBefore w:val="0"/>
        <w:widowControl w:val="0"/>
        <w:kinsoku/>
        <w:wordWrap/>
        <w:overflowPunct/>
        <w:topLinePunct w:val="0"/>
        <w:autoSpaceDE/>
        <w:autoSpaceDN/>
        <w:bidi w:val="0"/>
        <w:adjustRightInd/>
        <w:snapToGrid/>
        <w:spacing w:line="530" w:lineRule="exact"/>
        <w:ind w:firstLine="643" w:firstLineChars="200"/>
        <w:textAlignment w:val="auto"/>
        <w:rPr>
          <w:rFonts w:ascii="仿宋" w:hAnsi="仿宋" w:eastAsia="仿宋"/>
          <w:sz w:val="32"/>
          <w:szCs w:val="32"/>
        </w:rPr>
      </w:pPr>
      <w:r>
        <w:rPr>
          <w:rFonts w:hint="eastAsia" w:ascii="仿宋" w:hAnsi="仿宋" w:eastAsia="仿宋"/>
          <w:b/>
          <w:bCs/>
          <w:sz w:val="32"/>
          <w:szCs w:val="32"/>
        </w:rPr>
        <w:t>一是凝心铸魂筑牢根本</w:t>
      </w:r>
      <w:r>
        <w:rPr>
          <w:rFonts w:hint="eastAsia" w:ascii="仿宋" w:hAnsi="仿宋" w:eastAsia="仿宋"/>
          <w:sz w:val="32"/>
          <w:szCs w:val="32"/>
        </w:rPr>
        <w:t>，就是教育引导学校党员、干部经受思想淬炼、精神洗礼，坚定对马克思主义的信仰、对中国特色社会主义的信念、对实现中华民族伟大复兴中国梦的信心，弘扬伟大建党精神，牢记“三个务必”，筑牢信仰之基、补足精神之钙、把稳思想之舵。</w:t>
      </w:r>
    </w:p>
    <w:p>
      <w:pPr>
        <w:keepNext w:val="0"/>
        <w:keepLines w:val="0"/>
        <w:pageBreakBefore w:val="0"/>
        <w:widowControl w:val="0"/>
        <w:kinsoku/>
        <w:wordWrap/>
        <w:overflowPunct/>
        <w:topLinePunct w:val="0"/>
        <w:autoSpaceDE/>
        <w:autoSpaceDN/>
        <w:bidi w:val="0"/>
        <w:adjustRightInd/>
        <w:snapToGrid/>
        <w:spacing w:line="530" w:lineRule="exact"/>
        <w:ind w:firstLine="643" w:firstLineChars="200"/>
        <w:textAlignment w:val="auto"/>
        <w:rPr>
          <w:rFonts w:ascii="仿宋" w:hAnsi="仿宋" w:eastAsia="仿宋"/>
          <w:sz w:val="32"/>
          <w:szCs w:val="32"/>
        </w:rPr>
      </w:pPr>
      <w:r>
        <w:rPr>
          <w:rFonts w:hint="eastAsia" w:ascii="仿宋" w:hAnsi="仿宋" w:eastAsia="仿宋"/>
          <w:b/>
          <w:bCs/>
          <w:sz w:val="32"/>
          <w:szCs w:val="32"/>
        </w:rPr>
        <w:t>二是锤炼品格强化忠诚</w:t>
      </w:r>
      <w:r>
        <w:rPr>
          <w:rFonts w:hint="eastAsia" w:ascii="仿宋" w:hAnsi="仿宋" w:eastAsia="仿宋"/>
          <w:sz w:val="32"/>
          <w:szCs w:val="32"/>
        </w:rPr>
        <w:t>，就是教育引导广大党员、干部锤炼政治品格，以党的旗帜为旗帜、以党的意志为意志、以党的使命为使命，始终忠诚于党、忠诚于人民、忠诚于马克思主义，真心爱党、时刻忧党、坚定护党、全力兴党。</w:t>
      </w:r>
    </w:p>
    <w:p>
      <w:pPr>
        <w:keepNext w:val="0"/>
        <w:keepLines w:val="0"/>
        <w:pageBreakBefore w:val="0"/>
        <w:widowControl w:val="0"/>
        <w:kinsoku/>
        <w:wordWrap/>
        <w:overflowPunct/>
        <w:topLinePunct w:val="0"/>
        <w:autoSpaceDE/>
        <w:autoSpaceDN/>
        <w:bidi w:val="0"/>
        <w:adjustRightInd/>
        <w:snapToGrid/>
        <w:spacing w:line="530" w:lineRule="exact"/>
        <w:ind w:firstLine="643" w:firstLineChars="200"/>
        <w:textAlignment w:val="auto"/>
        <w:rPr>
          <w:rFonts w:ascii="仿宋" w:hAnsi="仿宋" w:eastAsia="仿宋"/>
          <w:sz w:val="32"/>
          <w:szCs w:val="32"/>
        </w:rPr>
      </w:pPr>
      <w:r>
        <w:rPr>
          <w:rFonts w:hint="eastAsia" w:ascii="仿宋" w:hAnsi="仿宋" w:eastAsia="仿宋"/>
          <w:b/>
          <w:bCs/>
          <w:sz w:val="32"/>
          <w:szCs w:val="32"/>
        </w:rPr>
        <w:t>三是实干担当促进发展</w:t>
      </w:r>
      <w:r>
        <w:rPr>
          <w:rFonts w:hint="eastAsia" w:ascii="仿宋" w:hAnsi="仿宋" w:eastAsia="仿宋"/>
          <w:sz w:val="32"/>
          <w:szCs w:val="32"/>
        </w:rPr>
        <w:t>，就是教育引导学校党员、干部以强烈的政治责任感和历史使命感，保持只争朝夕、奋发有为的奋斗姿态和越是艰险越向前的斗争精神，以钉钉子精神抓工作落实，坚决摒弃一切明哲保身、得过且过、敷衍塞责、懒政怠政等消极行为，努力创造经得起实践、历史检验的实绩。</w:t>
      </w:r>
    </w:p>
    <w:p>
      <w:pPr>
        <w:keepNext w:val="0"/>
        <w:keepLines w:val="0"/>
        <w:pageBreakBefore w:val="0"/>
        <w:widowControl w:val="0"/>
        <w:kinsoku/>
        <w:wordWrap/>
        <w:overflowPunct/>
        <w:topLinePunct w:val="0"/>
        <w:autoSpaceDE/>
        <w:autoSpaceDN/>
        <w:bidi w:val="0"/>
        <w:adjustRightInd/>
        <w:snapToGrid/>
        <w:spacing w:line="530" w:lineRule="exact"/>
        <w:ind w:firstLine="643" w:firstLineChars="200"/>
        <w:textAlignment w:val="auto"/>
        <w:rPr>
          <w:rFonts w:ascii="仿宋" w:hAnsi="仿宋" w:eastAsia="仿宋"/>
          <w:sz w:val="32"/>
          <w:szCs w:val="32"/>
        </w:rPr>
      </w:pPr>
      <w:r>
        <w:rPr>
          <w:rFonts w:hint="eastAsia" w:ascii="仿宋" w:hAnsi="仿宋" w:eastAsia="仿宋"/>
          <w:b/>
          <w:bCs/>
          <w:sz w:val="32"/>
          <w:szCs w:val="32"/>
        </w:rPr>
        <w:t>四是践行宗旨为民造福</w:t>
      </w:r>
      <w:r>
        <w:rPr>
          <w:rFonts w:hint="eastAsia" w:ascii="仿宋" w:hAnsi="仿宋" w:eastAsia="仿宋"/>
          <w:sz w:val="32"/>
          <w:szCs w:val="32"/>
        </w:rPr>
        <w:t>，就是教育引导学校党员、干部牢固树立以师生为中心的发展思想，着力解决师生急难愁盼问题，把惠民生、暖民心、顺民意的工作做到师生心坎上，切实增强师生获得感、幸福感、安全感。</w:t>
      </w:r>
    </w:p>
    <w:p>
      <w:pPr>
        <w:keepNext w:val="0"/>
        <w:keepLines w:val="0"/>
        <w:pageBreakBefore w:val="0"/>
        <w:widowControl w:val="0"/>
        <w:kinsoku/>
        <w:wordWrap/>
        <w:overflowPunct/>
        <w:topLinePunct w:val="0"/>
        <w:autoSpaceDE/>
        <w:autoSpaceDN/>
        <w:bidi w:val="0"/>
        <w:adjustRightInd/>
        <w:snapToGrid/>
        <w:spacing w:line="530" w:lineRule="exact"/>
        <w:ind w:firstLine="643" w:firstLineChars="200"/>
        <w:textAlignment w:val="auto"/>
        <w:rPr>
          <w:rFonts w:ascii="仿宋" w:hAnsi="仿宋" w:eastAsia="仿宋"/>
          <w:sz w:val="32"/>
          <w:szCs w:val="32"/>
        </w:rPr>
      </w:pPr>
      <w:r>
        <w:rPr>
          <w:rFonts w:hint="eastAsia" w:ascii="仿宋" w:hAnsi="仿宋" w:eastAsia="仿宋"/>
          <w:b/>
          <w:bCs/>
          <w:sz w:val="32"/>
          <w:szCs w:val="32"/>
        </w:rPr>
        <w:t>五是廉洁奉公树立新风</w:t>
      </w:r>
      <w:r>
        <w:rPr>
          <w:rFonts w:hint="eastAsia" w:ascii="仿宋" w:hAnsi="仿宋" w:eastAsia="仿宋"/>
          <w:sz w:val="32"/>
          <w:szCs w:val="32"/>
        </w:rPr>
        <w:t>，就是教育引导学校党员、干部保持为民务实清廉的政治本色，</w:t>
      </w:r>
      <w:r>
        <w:rPr>
          <w:rFonts w:hint="eastAsia" w:ascii="仿宋" w:hAnsi="仿宋" w:eastAsia="仿宋"/>
          <w:spacing w:val="-11"/>
          <w:sz w:val="32"/>
          <w:szCs w:val="32"/>
        </w:rPr>
        <w:t>正确处理公私、义利、是非、俭奢、苦乐、得失的关系，</w:t>
      </w:r>
      <w:r>
        <w:rPr>
          <w:rFonts w:hint="eastAsia" w:ascii="仿宋" w:hAnsi="仿宋" w:eastAsia="仿宋"/>
          <w:sz w:val="32"/>
          <w:szCs w:val="32"/>
        </w:rPr>
        <w:t>坚决预防和反对腐败，干干净净做事、老老实实做人，做良好政治生态和校园风气的引领者、营造者、维护者。</w:t>
      </w:r>
    </w:p>
    <w:p>
      <w:pPr>
        <w:keepNext w:val="0"/>
        <w:keepLines w:val="0"/>
        <w:pageBreakBefore w:val="0"/>
        <w:widowControl w:val="0"/>
        <w:kinsoku/>
        <w:wordWrap/>
        <w:overflowPunct/>
        <w:topLinePunct w:val="0"/>
        <w:autoSpaceDE/>
        <w:autoSpaceDN/>
        <w:bidi w:val="0"/>
        <w:adjustRightInd/>
        <w:snapToGrid/>
        <w:spacing w:line="530" w:lineRule="exact"/>
        <w:ind w:firstLine="643" w:firstLineChars="200"/>
        <w:textAlignment w:val="auto"/>
        <w:rPr>
          <w:rFonts w:ascii="仿宋" w:hAnsi="仿宋" w:eastAsia="仿宋"/>
          <w:sz w:val="32"/>
          <w:szCs w:val="32"/>
        </w:rPr>
      </w:pPr>
      <w:r>
        <w:rPr>
          <w:rFonts w:hint="eastAsia" w:ascii="楷体" w:hAnsi="楷体" w:eastAsia="楷体" w:cs="楷体"/>
          <w:b/>
          <w:bCs/>
          <w:sz w:val="32"/>
          <w:szCs w:val="32"/>
        </w:rPr>
        <w:t>第三，全面落实工作要求</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ascii="仿宋" w:hAnsi="仿宋" w:eastAsia="仿宋"/>
          <w:sz w:val="32"/>
          <w:szCs w:val="32"/>
        </w:rPr>
      </w:pPr>
      <w:r>
        <w:rPr>
          <w:rFonts w:hint="eastAsia" w:ascii="仿宋" w:hAnsi="仿宋" w:eastAsia="仿宋"/>
          <w:sz w:val="32"/>
          <w:szCs w:val="32"/>
        </w:rPr>
        <w:t>开展这次主题教育，要全面落实把“理论学习、调查研究、推动发展、检视整改”贯通起来的工作要求。</w:t>
      </w:r>
    </w:p>
    <w:p>
      <w:pPr>
        <w:keepNext w:val="0"/>
        <w:keepLines w:val="0"/>
        <w:pageBreakBefore w:val="0"/>
        <w:widowControl w:val="0"/>
        <w:kinsoku/>
        <w:wordWrap/>
        <w:overflowPunct/>
        <w:topLinePunct w:val="0"/>
        <w:autoSpaceDE/>
        <w:autoSpaceDN/>
        <w:bidi w:val="0"/>
        <w:adjustRightInd/>
        <w:snapToGrid/>
        <w:spacing w:line="530" w:lineRule="exact"/>
        <w:ind w:firstLine="643" w:firstLineChars="200"/>
        <w:textAlignment w:val="auto"/>
        <w:rPr>
          <w:rFonts w:ascii="仿宋" w:hAnsi="仿宋" w:eastAsia="仿宋"/>
          <w:sz w:val="32"/>
          <w:szCs w:val="32"/>
        </w:rPr>
      </w:pPr>
      <w:r>
        <w:rPr>
          <w:rFonts w:hint="eastAsia" w:ascii="仿宋" w:hAnsi="仿宋" w:eastAsia="仿宋"/>
          <w:b/>
          <w:bCs/>
          <w:sz w:val="32"/>
          <w:szCs w:val="32"/>
        </w:rPr>
        <w:t>一是加强理论学习。</w:t>
      </w:r>
      <w:r>
        <w:rPr>
          <w:rFonts w:hint="eastAsia" w:ascii="仿宋" w:hAnsi="仿宋" w:eastAsia="仿宋"/>
          <w:sz w:val="32"/>
          <w:szCs w:val="32"/>
        </w:rPr>
        <w:t>要实现党的二十大确定的战略目标，开创事业发展新局面，迫切需要广大党员、干部全面深入学习贯彻习近平新时代中国特色社会主义思想，认真学习中国式现代化理论，围绕统筹推进“五位一体”总体布局和协调推进“四个全面”战略布局，在深学细照笃行中增强坚定拥护“两个确立”、坚决做到“两个维护”的思想根基。要采取理论学习中心组学习、举办读书班、分专题交流研讨、宣讲宣传、自学等形式，增强学习教育针对性、实效性、感染力。进一步推动习近平新时代中国特色社会主义思想进教材、进课堂、进头脑。学校党委要对党支部书记进行1次轮训，各党支部要组织党员交流学习体会，相互启发提高。党支部书记要讲专题党课，向所在支部党员报告个人学习体会。</w:t>
      </w:r>
    </w:p>
    <w:p>
      <w:pPr>
        <w:keepNext w:val="0"/>
        <w:keepLines w:val="0"/>
        <w:pageBreakBefore w:val="0"/>
        <w:widowControl w:val="0"/>
        <w:kinsoku/>
        <w:wordWrap/>
        <w:overflowPunct/>
        <w:topLinePunct w:val="0"/>
        <w:autoSpaceDE/>
        <w:autoSpaceDN/>
        <w:bidi w:val="0"/>
        <w:adjustRightInd/>
        <w:snapToGrid/>
        <w:spacing w:line="530" w:lineRule="exact"/>
        <w:ind w:firstLine="643" w:firstLineChars="200"/>
        <w:textAlignment w:val="auto"/>
        <w:rPr>
          <w:rFonts w:ascii="仿宋" w:hAnsi="仿宋" w:eastAsia="仿宋"/>
          <w:sz w:val="32"/>
          <w:szCs w:val="32"/>
        </w:rPr>
      </w:pPr>
      <w:r>
        <w:rPr>
          <w:rFonts w:hint="eastAsia" w:ascii="仿宋" w:hAnsi="仿宋" w:eastAsia="仿宋"/>
          <w:b/>
          <w:bCs/>
          <w:sz w:val="32"/>
          <w:szCs w:val="32"/>
        </w:rPr>
        <w:t>二是重视调查研究。</w:t>
      </w:r>
      <w:r>
        <w:rPr>
          <w:rFonts w:hint="eastAsia" w:ascii="仿宋" w:hAnsi="仿宋" w:eastAsia="仿宋"/>
          <w:sz w:val="32"/>
          <w:szCs w:val="32"/>
        </w:rPr>
        <w:t>党员、干部</w:t>
      </w:r>
      <w:r>
        <w:rPr>
          <w:rFonts w:hint="eastAsia" w:ascii="仿宋" w:hAnsi="仿宋" w:eastAsia="仿宋"/>
          <w:sz w:val="32"/>
          <w:szCs w:val="32"/>
          <w:lang w:val="en-US" w:eastAsia="zh-CN"/>
        </w:rPr>
        <w:t>开展调查研究要坚持党的群众路线，针对制约学校改革发展的突出问</w:t>
      </w:r>
      <w:r>
        <w:rPr>
          <w:rFonts w:hint="eastAsia" w:ascii="仿宋" w:hAnsi="仿宋" w:eastAsia="仿宋"/>
          <w:spacing w:val="-6"/>
          <w:sz w:val="32"/>
          <w:szCs w:val="32"/>
          <w:lang w:val="en-US" w:eastAsia="zh-CN"/>
        </w:rPr>
        <w:t>题、师生员工关心的热点难点问题，扑下身子、走进一线、深入教师、学生基层，走入教室、食堂、寝室等了解情况、吃透问题，</w:t>
      </w:r>
      <w:r>
        <w:rPr>
          <w:rFonts w:hint="eastAsia" w:ascii="仿宋" w:hAnsi="仿宋" w:eastAsia="仿宋"/>
          <w:sz w:val="32"/>
          <w:szCs w:val="32"/>
          <w:lang w:val="en-US" w:eastAsia="zh-CN"/>
        </w:rPr>
        <w:t>拿出破解难题的实招、硬招。</w:t>
      </w:r>
      <w:r>
        <w:rPr>
          <w:rFonts w:hint="eastAsia" w:ascii="仿宋" w:hAnsi="仿宋" w:eastAsia="仿宋"/>
          <w:sz w:val="32"/>
          <w:szCs w:val="32"/>
        </w:rPr>
        <w:t>要注重调查研究实效，使调研的过程成为加深对党的创新理论领悟的过程，成为转变作风、增进同师生感情的过程。学校党委班子成员要带头着眼查找自身问题，重点关注和解决实际问题，并且在学习调研的基础上讲好专题党课。</w:t>
      </w:r>
    </w:p>
    <w:p>
      <w:pPr>
        <w:keepNext w:val="0"/>
        <w:keepLines w:val="0"/>
        <w:pageBreakBefore w:val="0"/>
        <w:widowControl w:val="0"/>
        <w:kinsoku/>
        <w:wordWrap/>
        <w:overflowPunct/>
        <w:topLinePunct w:val="0"/>
        <w:autoSpaceDE/>
        <w:autoSpaceDN/>
        <w:bidi w:val="0"/>
        <w:adjustRightInd/>
        <w:snapToGrid/>
        <w:spacing w:line="530" w:lineRule="exact"/>
        <w:ind w:firstLine="643" w:firstLineChars="200"/>
        <w:textAlignment w:val="auto"/>
        <w:rPr>
          <w:rFonts w:hint="eastAsia" w:ascii="仿宋" w:hAnsi="仿宋" w:eastAsia="仿宋"/>
          <w:sz w:val="32"/>
          <w:szCs w:val="32"/>
        </w:rPr>
      </w:pPr>
      <w:r>
        <w:rPr>
          <w:rFonts w:hint="eastAsia" w:ascii="仿宋" w:hAnsi="仿宋" w:eastAsia="仿宋"/>
          <w:b/>
          <w:bCs/>
          <w:sz w:val="32"/>
          <w:szCs w:val="32"/>
        </w:rPr>
        <w:t>三是推动事业发展。</w:t>
      </w:r>
      <w:r>
        <w:rPr>
          <w:rFonts w:hint="eastAsia" w:ascii="仿宋" w:hAnsi="仿宋" w:eastAsia="仿宋"/>
          <w:sz w:val="32"/>
          <w:szCs w:val="32"/>
        </w:rPr>
        <w:t>要紧紧围绕高质量发展这个首要任务，以强化理论学习指导发展实践，以深化调查研究推动解决发展难题，把学习和调研落实到“三高四新”战略定位和使命任务的新思路、新举措中去，落实到完成学校第四次党代会、“十四五”发展规划的各项目标任务中去，以推动高质量发展新成效检验主题教育成果。</w:t>
      </w:r>
    </w:p>
    <w:p>
      <w:pPr>
        <w:keepNext w:val="0"/>
        <w:keepLines w:val="0"/>
        <w:pageBreakBefore w:val="0"/>
        <w:widowControl w:val="0"/>
        <w:kinsoku/>
        <w:wordWrap/>
        <w:overflowPunct/>
        <w:topLinePunct w:val="0"/>
        <w:autoSpaceDE/>
        <w:autoSpaceDN/>
        <w:bidi w:val="0"/>
        <w:adjustRightInd/>
        <w:snapToGrid/>
        <w:spacing w:line="530" w:lineRule="exact"/>
        <w:ind w:firstLine="643" w:firstLineChars="200"/>
        <w:textAlignment w:val="auto"/>
        <w:rPr>
          <w:rFonts w:hint="eastAsia" w:eastAsia="仿宋"/>
          <w:sz w:val="32"/>
          <w:szCs w:val="32"/>
          <w:lang w:val="en-US" w:eastAsia="zh-CN"/>
        </w:rPr>
      </w:pPr>
      <w:r>
        <w:rPr>
          <w:rFonts w:hint="eastAsia" w:ascii="仿宋" w:hAnsi="仿宋" w:eastAsia="仿宋"/>
          <w:b/>
          <w:bCs/>
          <w:sz w:val="32"/>
          <w:szCs w:val="32"/>
          <w:lang w:val="en-US" w:eastAsia="zh-CN"/>
        </w:rPr>
        <w:t>四是认真查找问题。</w:t>
      </w:r>
      <w:r>
        <w:rPr>
          <w:rFonts w:hint="eastAsia" w:ascii="仿宋" w:hAnsi="仿宋" w:eastAsia="仿宋" w:cs="Times New Roman"/>
          <w:color w:val="000000" w:themeColor="text1"/>
          <w:sz w:val="32"/>
          <w:szCs w:val="32"/>
          <w14:textFill>
            <w14:solidFill>
              <w14:schemeClr w14:val="tx1"/>
            </w14:solidFill>
          </w14:textFill>
        </w:rPr>
        <w:t>党员</w:t>
      </w:r>
      <w:r>
        <w:rPr>
          <w:rFonts w:hint="eastAsia" w:ascii="仿宋" w:hAnsi="仿宋" w:eastAsia="仿宋" w:cs="Times New Roman"/>
          <w:color w:val="000000" w:themeColor="text1"/>
          <w:sz w:val="32"/>
          <w:szCs w:val="32"/>
          <w:lang w:eastAsia="zh-CN"/>
          <w14:textFill>
            <w14:solidFill>
              <w14:schemeClr w14:val="tx1"/>
            </w14:solidFill>
          </w14:textFill>
        </w:rPr>
        <w:t>、</w:t>
      </w:r>
      <w:r>
        <w:rPr>
          <w:rFonts w:hint="eastAsia" w:ascii="仿宋" w:hAnsi="仿宋" w:eastAsia="仿宋" w:cs="Times New Roman"/>
          <w:color w:val="000000" w:themeColor="text1"/>
          <w:sz w:val="32"/>
          <w:szCs w:val="32"/>
          <w14:textFill>
            <w14:solidFill>
              <w14:schemeClr w14:val="tx1"/>
            </w14:solidFill>
          </w14:textFill>
        </w:rPr>
        <w:t>干部</w:t>
      </w:r>
      <w:r>
        <w:rPr>
          <w:rFonts w:hint="eastAsia" w:ascii="仿宋" w:hAnsi="仿宋" w:eastAsia="仿宋" w:cs="Times New Roman"/>
          <w:color w:val="000000" w:themeColor="text1"/>
          <w:sz w:val="32"/>
          <w:szCs w:val="32"/>
          <w:lang w:val="en-US" w:eastAsia="zh-CN"/>
          <w14:textFill>
            <w14:solidFill>
              <w14:schemeClr w14:val="tx1"/>
            </w14:solidFill>
          </w14:textFill>
        </w:rPr>
        <w:t>要</w:t>
      </w:r>
      <w:r>
        <w:rPr>
          <w:rFonts w:hint="eastAsia" w:ascii="仿宋" w:hAnsi="仿宋" w:eastAsia="仿宋" w:cs="Times New Roman"/>
          <w:color w:val="000000" w:themeColor="text1"/>
          <w:sz w:val="32"/>
          <w:szCs w:val="32"/>
          <w14:textFill>
            <w14:solidFill>
              <w14:schemeClr w14:val="tx1"/>
            </w14:solidFill>
          </w14:textFill>
        </w:rPr>
        <w:t>以刀刃向内的自我革命精神，广泛听取意见，认真反思</w:t>
      </w:r>
      <w:r>
        <w:rPr>
          <w:rFonts w:hint="eastAsia" w:ascii="仿宋" w:hAnsi="仿宋" w:eastAsia="仿宋" w:cs="Times New Roman"/>
          <w:color w:val="000000" w:themeColor="text1"/>
          <w:sz w:val="32"/>
          <w:szCs w:val="32"/>
          <w:lang w:val="en-US" w:eastAsia="zh-CN"/>
          <w14:textFill>
            <w14:solidFill>
              <w14:schemeClr w14:val="tx1"/>
            </w14:solidFill>
          </w14:textFill>
        </w:rPr>
        <w:t>剖析</w:t>
      </w:r>
      <w:r>
        <w:rPr>
          <w:rFonts w:hint="eastAsia" w:ascii="仿宋" w:hAnsi="仿宋" w:eastAsia="仿宋" w:cs="Times New Roman"/>
          <w:color w:val="000000" w:themeColor="text1"/>
          <w:sz w:val="32"/>
          <w:szCs w:val="32"/>
          <w14:textFill>
            <w14:solidFill>
              <w14:schemeClr w14:val="tx1"/>
            </w14:solidFill>
          </w14:textFill>
        </w:rPr>
        <w:t>，把问题找实、把根源挖深</w:t>
      </w:r>
      <w:r>
        <w:rPr>
          <w:rFonts w:hint="eastAsia" w:ascii="仿宋" w:hAnsi="仿宋" w:eastAsia="仿宋" w:cs="Times New Roman"/>
          <w:color w:val="000000" w:themeColor="text1"/>
          <w:sz w:val="32"/>
          <w:szCs w:val="32"/>
          <w:lang w:eastAsia="zh-CN"/>
          <w14:textFill>
            <w14:solidFill>
              <w14:schemeClr w14:val="tx1"/>
            </w14:solidFill>
          </w14:textFill>
        </w:rPr>
        <w:t>。</w:t>
      </w:r>
      <w:r>
        <w:rPr>
          <w:rFonts w:hint="eastAsia" w:ascii="仿宋" w:hAnsi="仿宋" w:eastAsia="仿宋" w:cs="Times New Roman"/>
          <w:color w:val="000000" w:themeColor="text1"/>
          <w:sz w:val="32"/>
          <w:szCs w:val="32"/>
          <w14:textFill>
            <w14:solidFill>
              <w14:schemeClr w14:val="tx1"/>
            </w14:solidFill>
          </w14:textFill>
        </w:rPr>
        <w:t>要采取自己找、群众提、集体议、上级点的方式，查摆差距不足，从</w:t>
      </w:r>
      <w:r>
        <w:rPr>
          <w:rFonts w:hint="eastAsia" w:ascii="仿宋" w:hAnsi="仿宋" w:eastAsia="仿宋" w:cs="Times New Roman"/>
          <w:color w:val="000000" w:themeColor="text1"/>
          <w:sz w:val="32"/>
          <w:szCs w:val="32"/>
          <w:lang w:val="en-US" w:eastAsia="zh-CN"/>
          <w14:textFill>
            <w14:solidFill>
              <w14:schemeClr w14:val="tx1"/>
            </w14:solidFill>
          </w14:textFill>
        </w:rPr>
        <w:t>理论学习</w:t>
      </w:r>
      <w:r>
        <w:rPr>
          <w:rFonts w:hint="eastAsia" w:ascii="仿宋" w:hAnsi="仿宋" w:eastAsia="仿宋" w:cs="Times New Roman"/>
          <w:color w:val="000000" w:themeColor="text1"/>
          <w:sz w:val="32"/>
          <w:szCs w:val="32"/>
          <w14:textFill>
            <w14:solidFill>
              <w14:schemeClr w14:val="tx1"/>
            </w14:solidFill>
          </w14:textFill>
        </w:rPr>
        <w:t>、政治</w:t>
      </w:r>
      <w:r>
        <w:rPr>
          <w:rFonts w:hint="eastAsia" w:ascii="仿宋" w:hAnsi="仿宋" w:eastAsia="仿宋" w:cs="Times New Roman"/>
          <w:color w:val="000000" w:themeColor="text1"/>
          <w:sz w:val="32"/>
          <w:szCs w:val="32"/>
          <w:lang w:val="en-US" w:eastAsia="zh-CN"/>
          <w14:textFill>
            <w14:solidFill>
              <w14:schemeClr w14:val="tx1"/>
            </w14:solidFill>
          </w14:textFill>
        </w:rPr>
        <w:t>素质</w:t>
      </w:r>
      <w:r>
        <w:rPr>
          <w:rFonts w:hint="eastAsia" w:ascii="仿宋" w:hAnsi="仿宋" w:eastAsia="仿宋" w:cs="Times New Roman"/>
          <w:color w:val="000000" w:themeColor="text1"/>
          <w:sz w:val="32"/>
          <w:szCs w:val="32"/>
          <w14:textFill>
            <w14:solidFill>
              <w14:schemeClr w14:val="tx1"/>
            </w14:solidFill>
          </w14:textFill>
        </w:rPr>
        <w:t>、</w:t>
      </w:r>
      <w:r>
        <w:rPr>
          <w:rFonts w:hint="eastAsia" w:ascii="仿宋" w:hAnsi="仿宋" w:eastAsia="仿宋" w:cs="Times New Roman"/>
          <w:color w:val="000000" w:themeColor="text1"/>
          <w:sz w:val="32"/>
          <w:szCs w:val="32"/>
          <w:lang w:val="en-US" w:eastAsia="zh-CN"/>
          <w14:textFill>
            <w14:solidFill>
              <w14:schemeClr w14:val="tx1"/>
            </w14:solidFill>
          </w14:textFill>
        </w:rPr>
        <w:t>能力本领</w:t>
      </w:r>
      <w:r>
        <w:rPr>
          <w:rFonts w:hint="eastAsia" w:ascii="仿宋" w:hAnsi="仿宋" w:eastAsia="仿宋" w:cs="Times New Roman"/>
          <w:color w:val="000000" w:themeColor="text1"/>
          <w:sz w:val="32"/>
          <w:szCs w:val="32"/>
          <w14:textFill>
            <w14:solidFill>
              <w14:schemeClr w14:val="tx1"/>
            </w14:solidFill>
          </w14:textFill>
        </w:rPr>
        <w:t>、</w:t>
      </w:r>
      <w:r>
        <w:rPr>
          <w:rFonts w:hint="eastAsia" w:ascii="仿宋" w:hAnsi="仿宋" w:eastAsia="仿宋" w:cs="Times New Roman"/>
          <w:color w:val="000000" w:themeColor="text1"/>
          <w:sz w:val="32"/>
          <w:szCs w:val="32"/>
          <w:lang w:val="en-US" w:eastAsia="zh-CN"/>
          <w14:textFill>
            <w14:solidFill>
              <w14:schemeClr w14:val="tx1"/>
            </w14:solidFill>
          </w14:textFill>
        </w:rPr>
        <w:t>担当作为</w:t>
      </w:r>
      <w:r>
        <w:rPr>
          <w:rFonts w:hint="eastAsia" w:ascii="仿宋" w:hAnsi="仿宋" w:eastAsia="仿宋" w:cs="Times New Roman"/>
          <w:color w:val="000000" w:themeColor="text1"/>
          <w:sz w:val="32"/>
          <w:szCs w:val="32"/>
          <w14:textFill>
            <w14:solidFill>
              <w14:schemeClr w14:val="tx1"/>
            </w14:solidFill>
          </w14:textFill>
        </w:rPr>
        <w:t>、</w:t>
      </w:r>
      <w:r>
        <w:rPr>
          <w:rFonts w:hint="eastAsia" w:ascii="仿宋" w:hAnsi="仿宋" w:eastAsia="仿宋" w:cs="Times New Roman"/>
          <w:color w:val="000000" w:themeColor="text1"/>
          <w:sz w:val="32"/>
          <w:szCs w:val="32"/>
          <w:lang w:val="en-US" w:eastAsia="zh-CN"/>
          <w14:textFill>
            <w14:solidFill>
              <w14:schemeClr w14:val="tx1"/>
            </w14:solidFill>
          </w14:textFill>
        </w:rPr>
        <w:t>工作作风、廉洁自律等6个</w:t>
      </w:r>
      <w:r>
        <w:rPr>
          <w:rFonts w:hint="eastAsia" w:ascii="仿宋" w:hAnsi="仿宋" w:eastAsia="仿宋" w:cs="Times New Roman"/>
          <w:color w:val="000000" w:themeColor="text1"/>
          <w:sz w:val="32"/>
          <w:szCs w:val="32"/>
          <w14:textFill>
            <w14:solidFill>
              <w14:schemeClr w14:val="tx1"/>
            </w14:solidFill>
          </w14:textFill>
        </w:rPr>
        <w:t>方面进行剖析，防止大而化之、隔靴搔痒，避重就轻、避实就虚；防止以上级指出的问题代替自身查找的问题、以班子问题代替个人问题、以他人问题代替自身问题、以工作业务问题代替思想政治问题、以旧问题代替新问题。针对查摆出来的问题，</w:t>
      </w:r>
      <w:r>
        <w:rPr>
          <w:rFonts w:hint="eastAsia" w:ascii="仿宋" w:hAnsi="仿宋" w:eastAsia="仿宋" w:cs="Times New Roman"/>
          <w:color w:val="000000" w:themeColor="text1"/>
          <w:sz w:val="32"/>
          <w:szCs w:val="32"/>
          <w:lang w:val="en-US" w:eastAsia="zh-CN"/>
          <w14:textFill>
            <w14:solidFill>
              <w14:schemeClr w14:val="tx1"/>
            </w14:solidFill>
          </w14:textFill>
        </w:rPr>
        <w:t>要</w:t>
      </w:r>
      <w:r>
        <w:rPr>
          <w:rFonts w:hint="eastAsia" w:ascii="仿宋" w:hAnsi="仿宋" w:eastAsia="仿宋" w:cs="Times New Roman"/>
          <w:color w:val="000000" w:themeColor="text1"/>
          <w:sz w:val="32"/>
          <w:szCs w:val="32"/>
          <w14:textFill>
            <w14:solidFill>
              <w14:schemeClr w14:val="tx1"/>
            </w14:solidFill>
          </w14:textFill>
        </w:rPr>
        <w:t>一条一条列出</w:t>
      </w:r>
      <w:r>
        <w:rPr>
          <w:rFonts w:hint="eastAsia" w:ascii="仿宋" w:hAnsi="仿宋" w:eastAsia="仿宋" w:cs="Times New Roman"/>
          <w:color w:val="000000" w:themeColor="text1"/>
          <w:sz w:val="32"/>
          <w:szCs w:val="32"/>
          <w:lang w:eastAsia="zh-CN"/>
          <w14:textFill>
            <w14:solidFill>
              <w14:schemeClr w14:val="tx1"/>
            </w14:solidFill>
          </w14:textFill>
        </w:rPr>
        <w:t>，</w:t>
      </w:r>
      <w:r>
        <w:rPr>
          <w:rFonts w:hint="eastAsia" w:ascii="仿宋" w:hAnsi="仿宋" w:eastAsia="仿宋" w:cs="Times New Roman"/>
          <w:color w:val="000000" w:themeColor="text1"/>
          <w:sz w:val="32"/>
          <w:szCs w:val="32"/>
          <w14:textFill>
            <w14:solidFill>
              <w14:schemeClr w14:val="tx1"/>
            </w14:solidFill>
          </w14:textFill>
        </w:rPr>
        <w:t>明确努力方向和改进措施</w:t>
      </w:r>
      <w:r>
        <w:rPr>
          <w:rFonts w:hint="eastAsia" w:ascii="仿宋" w:hAnsi="仿宋" w:eastAsia="仿宋" w:cs="Times New Roman"/>
          <w:color w:val="000000" w:themeColor="text1"/>
          <w:sz w:val="32"/>
          <w:szCs w:val="32"/>
          <w:lang w:eastAsia="zh-CN"/>
          <w14:textFill>
            <w14:solidFill>
              <w14:schemeClr w14:val="tx1"/>
            </w14:solidFill>
          </w14:textFill>
        </w:rPr>
        <w:t>，</w:t>
      </w:r>
      <w:r>
        <w:rPr>
          <w:rFonts w:hint="eastAsia" w:ascii="仿宋" w:hAnsi="仿宋" w:eastAsia="仿宋" w:cs="Times New Roman"/>
          <w:color w:val="000000" w:themeColor="text1"/>
          <w:sz w:val="32"/>
          <w:szCs w:val="32"/>
          <w:lang w:val="en-US" w:eastAsia="zh-CN"/>
          <w14:textFill>
            <w14:solidFill>
              <w14:schemeClr w14:val="tx1"/>
            </w14:solidFill>
          </w14:textFill>
        </w:rPr>
        <w:t>切实把问题解决好</w:t>
      </w:r>
      <w:r>
        <w:rPr>
          <w:rFonts w:hint="eastAsia" w:ascii="仿宋" w:hAnsi="仿宋" w:eastAsia="仿宋" w:cs="Times New Roman"/>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30" w:lineRule="exact"/>
        <w:ind w:firstLine="643" w:firstLineChars="200"/>
        <w:textAlignment w:val="auto"/>
        <w:rPr>
          <w:rFonts w:ascii="仿宋" w:hAnsi="仿宋" w:eastAsia="仿宋"/>
          <w:sz w:val="32"/>
          <w:szCs w:val="32"/>
        </w:rPr>
      </w:pPr>
      <w:r>
        <w:rPr>
          <w:rFonts w:hint="eastAsia" w:ascii="仿宋" w:hAnsi="仿宋" w:eastAsia="仿宋"/>
          <w:b/>
          <w:bCs/>
          <w:sz w:val="32"/>
          <w:szCs w:val="32"/>
          <w:lang w:val="en-US" w:eastAsia="zh-CN"/>
        </w:rPr>
        <w:t>五</w:t>
      </w:r>
      <w:r>
        <w:rPr>
          <w:rFonts w:hint="eastAsia" w:ascii="仿宋" w:hAnsi="仿宋" w:eastAsia="仿宋"/>
          <w:b/>
          <w:bCs/>
          <w:sz w:val="32"/>
          <w:szCs w:val="32"/>
        </w:rPr>
        <w:t>是抓好检视整改。</w:t>
      </w:r>
      <w:r>
        <w:rPr>
          <w:rFonts w:hint="eastAsia" w:ascii="仿宋" w:hAnsi="仿宋" w:eastAsia="仿宋"/>
          <w:sz w:val="32"/>
          <w:szCs w:val="32"/>
        </w:rPr>
        <w:t>党员、干部要坚持边学习、边对照、边检视、边整改，深入查摆不足，抓好突出问题的整改整治。要把开展主题教育同树立正确用人导向结合起来，及时提拔使用好干部，坚决调整处理对党不忠、从政不廉、为官不为的干部，形成优者上、庸者下、劣者汰的良好政治生态。主题教育结束前，学校党委班子和二级党组织班子要召开专题民主生活会，各党支部要召开专题组织生活会，开展民主评议党员。</w:t>
      </w:r>
    </w:p>
    <w:p>
      <w:pPr>
        <w:keepNext w:val="0"/>
        <w:keepLines w:val="0"/>
        <w:pageBreakBefore w:val="0"/>
        <w:widowControl w:val="0"/>
        <w:kinsoku/>
        <w:wordWrap/>
        <w:overflowPunct/>
        <w:topLinePunct w:val="0"/>
        <w:autoSpaceDE/>
        <w:autoSpaceDN/>
        <w:bidi w:val="0"/>
        <w:adjustRightInd/>
        <w:snapToGrid/>
        <w:spacing w:line="530" w:lineRule="exact"/>
        <w:ind w:firstLine="643" w:firstLineChars="200"/>
        <w:textAlignment w:val="auto"/>
        <w:rPr>
          <w:rFonts w:ascii="黑体" w:hAnsi="黑体" w:eastAsia="黑体"/>
          <w:b/>
          <w:sz w:val="32"/>
          <w:szCs w:val="32"/>
        </w:rPr>
      </w:pPr>
      <w:r>
        <w:rPr>
          <w:rFonts w:hint="eastAsia" w:ascii="仿宋" w:hAnsi="仿宋" w:eastAsia="仿宋"/>
          <w:b/>
          <w:bCs/>
          <w:sz w:val="32"/>
          <w:szCs w:val="32"/>
          <w:lang w:val="en-US" w:eastAsia="zh-CN"/>
        </w:rPr>
        <w:t>六</w:t>
      </w:r>
      <w:r>
        <w:rPr>
          <w:rFonts w:hint="eastAsia" w:ascii="仿宋" w:hAnsi="仿宋" w:eastAsia="仿宋"/>
          <w:b/>
          <w:bCs/>
          <w:sz w:val="32"/>
          <w:szCs w:val="32"/>
        </w:rPr>
        <w:t>是做好建章立制。</w:t>
      </w:r>
      <w:r>
        <w:rPr>
          <w:rFonts w:hint="eastAsia" w:ascii="仿宋" w:hAnsi="仿宋" w:eastAsia="仿宋"/>
          <w:sz w:val="32"/>
          <w:szCs w:val="32"/>
        </w:rPr>
        <w:t>要健全学习贯彻党的创新理论的制度机制，坚持“当下改”与“长久立”相结合，对本次主题教育中好的做法、好的经验，及时以制度形式固定下来，确保常态长效。对反复出现的问题，注重从制度上找原因，做好完善机制、建章立制的工作，防止问题反弹。</w:t>
      </w:r>
    </w:p>
    <w:p>
      <w:pPr>
        <w:keepNext w:val="0"/>
        <w:keepLines w:val="0"/>
        <w:pageBreakBefore w:val="0"/>
        <w:widowControl w:val="0"/>
        <w:kinsoku/>
        <w:wordWrap/>
        <w:overflowPunct/>
        <w:topLinePunct w:val="0"/>
        <w:autoSpaceDE/>
        <w:autoSpaceDN/>
        <w:bidi w:val="0"/>
        <w:adjustRightInd/>
        <w:snapToGrid/>
        <w:spacing w:line="530" w:lineRule="exact"/>
        <w:ind w:firstLine="643" w:firstLineChars="200"/>
        <w:textAlignment w:val="auto"/>
        <w:rPr>
          <w:rFonts w:ascii="黑体" w:hAnsi="黑体" w:eastAsia="黑体"/>
          <w:b/>
          <w:sz w:val="32"/>
          <w:szCs w:val="32"/>
        </w:rPr>
      </w:pPr>
      <w:r>
        <w:rPr>
          <w:rFonts w:hint="eastAsia" w:ascii="黑体" w:hAnsi="黑体" w:eastAsia="黑体"/>
          <w:b/>
          <w:sz w:val="32"/>
          <w:szCs w:val="32"/>
        </w:rPr>
        <w:t>三、切实加强组织领导，推动主题教育走深走实</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ascii="仿宋" w:hAnsi="仿宋" w:eastAsia="仿宋"/>
          <w:sz w:val="32"/>
          <w:szCs w:val="32"/>
        </w:rPr>
      </w:pPr>
      <w:r>
        <w:rPr>
          <w:rFonts w:hint="eastAsia" w:ascii="仿宋" w:hAnsi="仿宋" w:eastAsia="仿宋"/>
          <w:sz w:val="32"/>
          <w:szCs w:val="32"/>
        </w:rPr>
        <w:t>开展好主题教育是事关全局的大事，要高度重视、精心组织，加强党的创新理论运用，抓好调查研究成果转化，解决师生急难愁盼问题，专项整治突出问题，最终以师生满意不满意、答不答应、赞不赞成作为根本评判标准。</w:t>
      </w:r>
    </w:p>
    <w:p>
      <w:pPr>
        <w:keepNext w:val="0"/>
        <w:keepLines w:val="0"/>
        <w:pageBreakBefore w:val="0"/>
        <w:widowControl w:val="0"/>
        <w:kinsoku/>
        <w:wordWrap/>
        <w:overflowPunct/>
        <w:topLinePunct w:val="0"/>
        <w:autoSpaceDE/>
        <w:autoSpaceDN/>
        <w:bidi w:val="0"/>
        <w:adjustRightInd/>
        <w:snapToGrid/>
        <w:spacing w:line="530" w:lineRule="exact"/>
        <w:ind w:firstLine="643" w:firstLineChars="200"/>
        <w:textAlignment w:val="auto"/>
        <w:rPr>
          <w:rFonts w:ascii="仿宋" w:hAnsi="仿宋" w:eastAsia="仿宋"/>
          <w:sz w:val="32"/>
          <w:szCs w:val="32"/>
        </w:rPr>
      </w:pPr>
      <w:r>
        <w:rPr>
          <w:rFonts w:hint="eastAsia" w:ascii="仿宋" w:hAnsi="仿宋" w:eastAsia="仿宋"/>
          <w:b/>
          <w:bCs/>
          <w:sz w:val="32"/>
          <w:szCs w:val="32"/>
        </w:rPr>
        <w:t>第一，要压紧压实责任。</w:t>
      </w:r>
      <w:r>
        <w:rPr>
          <w:rFonts w:hint="eastAsia" w:ascii="仿宋" w:hAnsi="仿宋" w:eastAsia="仿宋"/>
          <w:sz w:val="32"/>
          <w:szCs w:val="32"/>
        </w:rPr>
        <w:t>学校主题教育领导小组对主题教育进行总体安排，各单位要明确职责、做好分工、抓紧落实，各二级党组织主要负责人要履行第一责任人责任，把握进度从严从实，有力推进。要坚持求真务实、真抓实干，坚决反对和防止形式主义，对主题教育中可能出现的各种问题，要提前预判、有效防范，务求取得实效。</w:t>
      </w:r>
    </w:p>
    <w:p>
      <w:pPr>
        <w:keepNext w:val="0"/>
        <w:keepLines w:val="0"/>
        <w:pageBreakBefore w:val="0"/>
        <w:widowControl w:val="0"/>
        <w:kinsoku/>
        <w:wordWrap/>
        <w:overflowPunct/>
        <w:topLinePunct w:val="0"/>
        <w:autoSpaceDE/>
        <w:autoSpaceDN/>
        <w:bidi w:val="0"/>
        <w:adjustRightInd/>
        <w:snapToGrid/>
        <w:spacing w:line="530" w:lineRule="exact"/>
        <w:ind w:firstLine="643" w:firstLineChars="200"/>
        <w:textAlignment w:val="auto"/>
        <w:rPr>
          <w:rFonts w:ascii="仿宋" w:hAnsi="仿宋" w:eastAsia="仿宋"/>
          <w:sz w:val="32"/>
          <w:szCs w:val="32"/>
        </w:rPr>
      </w:pPr>
      <w:r>
        <w:rPr>
          <w:rFonts w:hint="eastAsia" w:ascii="仿宋" w:hAnsi="仿宋" w:eastAsia="仿宋"/>
          <w:b/>
          <w:bCs/>
          <w:sz w:val="32"/>
          <w:szCs w:val="32"/>
        </w:rPr>
        <w:t>第二，要注重统筹兼顾。</w:t>
      </w:r>
      <w:r>
        <w:rPr>
          <w:rFonts w:hint="eastAsia" w:ascii="仿宋" w:hAnsi="仿宋" w:eastAsia="仿宋"/>
          <w:sz w:val="32"/>
          <w:szCs w:val="32"/>
        </w:rPr>
        <w:t>既要认真落实党中央、省委统一部署，把“规定动作”做好做到位，又要结合学校工作实际，结合我们正在做的事情，创新形式，使“自选动作”有特色有成效。要坚持实事求是，将主题教育与中心工作紧密结合，坚决防止“两张皮”，做到两手抓、两促进，推动党员干部焕发出攻坚克难、干事创业的工作动力和热情。</w:t>
      </w:r>
    </w:p>
    <w:p>
      <w:pPr>
        <w:keepNext w:val="0"/>
        <w:keepLines w:val="0"/>
        <w:pageBreakBefore w:val="0"/>
        <w:widowControl w:val="0"/>
        <w:kinsoku/>
        <w:wordWrap/>
        <w:overflowPunct/>
        <w:topLinePunct w:val="0"/>
        <w:autoSpaceDE/>
        <w:autoSpaceDN/>
        <w:bidi w:val="0"/>
        <w:adjustRightInd/>
        <w:snapToGrid/>
        <w:spacing w:line="530" w:lineRule="exact"/>
        <w:ind w:firstLine="643" w:firstLineChars="200"/>
        <w:textAlignment w:val="auto"/>
        <w:rPr>
          <w:rFonts w:ascii="仿宋" w:hAnsi="仿宋" w:eastAsia="仿宋"/>
          <w:sz w:val="32"/>
          <w:szCs w:val="32"/>
        </w:rPr>
      </w:pPr>
      <w:r>
        <w:rPr>
          <w:rFonts w:hint="eastAsia" w:ascii="仿宋" w:hAnsi="仿宋" w:eastAsia="仿宋"/>
          <w:b/>
          <w:bCs/>
          <w:sz w:val="32"/>
          <w:szCs w:val="32"/>
        </w:rPr>
        <w:t>第三，要坚持带头示范。</w:t>
      </w:r>
      <w:r>
        <w:rPr>
          <w:rFonts w:hint="eastAsia" w:ascii="仿宋" w:hAnsi="仿宋" w:eastAsia="仿宋"/>
          <w:sz w:val="32"/>
          <w:szCs w:val="32"/>
        </w:rPr>
        <w:t>领导干部要坚持以身作则、以上率下。在上面要求人、在后面推动人，都不如在前面带动人管用。领导干部带头学、带头讲、带头干，主题教育就能有序推进、不挂空挡；领导干部学得更深一些，要求更高一些，就能形成以上率下、整体联动的总体效应，确保主题教育扎实开展。</w:t>
      </w:r>
    </w:p>
    <w:p>
      <w:pPr>
        <w:keepNext w:val="0"/>
        <w:keepLines w:val="0"/>
        <w:pageBreakBefore w:val="0"/>
        <w:widowControl w:val="0"/>
        <w:kinsoku/>
        <w:wordWrap/>
        <w:overflowPunct/>
        <w:topLinePunct w:val="0"/>
        <w:autoSpaceDE/>
        <w:autoSpaceDN/>
        <w:bidi w:val="0"/>
        <w:adjustRightInd/>
        <w:snapToGrid/>
        <w:spacing w:line="530" w:lineRule="exact"/>
        <w:ind w:firstLine="643" w:firstLineChars="200"/>
        <w:textAlignment w:val="auto"/>
        <w:rPr>
          <w:rFonts w:ascii="仿宋" w:hAnsi="仿宋" w:eastAsia="仿宋"/>
          <w:sz w:val="32"/>
          <w:szCs w:val="32"/>
        </w:rPr>
      </w:pPr>
      <w:r>
        <w:rPr>
          <w:rFonts w:hint="eastAsia" w:ascii="仿宋" w:hAnsi="仿宋" w:eastAsia="仿宋"/>
          <w:b/>
          <w:bCs/>
          <w:sz w:val="32"/>
          <w:szCs w:val="32"/>
        </w:rPr>
        <w:t>第四，要加强宣传引导。</w:t>
      </w:r>
      <w:r>
        <w:rPr>
          <w:rFonts w:hint="eastAsia" w:ascii="仿宋" w:hAnsi="仿宋" w:eastAsia="仿宋"/>
          <w:sz w:val="32"/>
          <w:szCs w:val="32"/>
        </w:rPr>
        <w:t>要通过深入的宣传，促进主题教育不断深化。创新方式方法，大力宣传主题教育的重大意义，把思想和行动统一到党中央和省委精神上来。要大力宣传党中央和省委的决策部署，大力挖掘学校主题教育中的先进典型经验和显著成效，大力宣传先进单位和先进个人。同时，要强化舆论监督的警示作用，为主题教育营造良好氛围。</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ascii="仿宋" w:hAnsi="仿宋" w:eastAsia="仿宋"/>
          <w:sz w:val="32"/>
          <w:szCs w:val="32"/>
        </w:rPr>
      </w:pPr>
      <w:r>
        <w:rPr>
          <w:rFonts w:hint="eastAsia" w:ascii="仿宋" w:hAnsi="仿宋" w:eastAsia="仿宋"/>
          <w:sz w:val="32"/>
          <w:szCs w:val="32"/>
        </w:rPr>
        <w:t>同志们，党中央明确学习贯彻习近平新时代中国特色社会主义思想主题教育不划阶段、不分环节，把“理论学习、调查研究、推动发展、检视整改”贯通起来、有机融合、一体推进。我们要结合工作实际，学中干、干中学，坚持不懈用习近平新时代中国特色社会主义思想凝心铸魂，以主题教育的实际成效书写新征程学校高质量发展的精彩答卷！</w:t>
      </w:r>
    </w:p>
    <w:sectPr>
      <w:footerReference r:id="rId3" w:type="default"/>
      <w:pgSz w:w="11906" w:h="16838"/>
      <w:pgMar w:top="2098" w:right="1474" w:bottom="1984" w:left="158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 </w:t>
                          </w:r>
                          <w:r>
                            <w:fldChar w:fldCharType="begin"/>
                          </w:r>
                          <w:r>
                            <w:instrText xml:space="preserve"> PAGE  \* MERGEFORMAT </w:instrText>
                          </w:r>
                          <w:r>
                            <w:fldChar w:fldCharType="separate"/>
                          </w:r>
                          <w:r>
                            <w:t>6</w:t>
                          </w:r>
                          <w:r>
                            <w:fldChar w:fldCharType="end"/>
                          </w:r>
                          <w: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r>
                      <w:t xml:space="preserve">— </w:t>
                    </w:r>
                    <w:r>
                      <w:fldChar w:fldCharType="begin"/>
                    </w:r>
                    <w:r>
                      <w:instrText xml:space="preserve"> PAGE  \* MERGEFORMAT </w:instrText>
                    </w:r>
                    <w:r>
                      <w:fldChar w:fldCharType="separate"/>
                    </w:r>
                    <w:r>
                      <w:t>6</w:t>
                    </w:r>
                    <w:r>
                      <w:fldChar w:fldCharType="end"/>
                    </w:r>
                    <w:r>
                      <w:t xml:space="preserve"> —</w:t>
                    </w:r>
                  </w:p>
                </w:txbxContent>
              </v:textbox>
            </v:shape>
          </w:pict>
        </mc:Fallback>
      </mc:AlternateConten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U2ZTIwZWQ5M2ViNGYxYzQ4YjhhNDkzZjVjYzYxMjgifQ=="/>
  </w:docVars>
  <w:rsids>
    <w:rsidRoot w:val="00C36FAE"/>
    <w:rsid w:val="000313F4"/>
    <w:rsid w:val="00052C24"/>
    <w:rsid w:val="00080261"/>
    <w:rsid w:val="000C1DFE"/>
    <w:rsid w:val="000E6BA1"/>
    <w:rsid w:val="00110582"/>
    <w:rsid w:val="0013699B"/>
    <w:rsid w:val="00177244"/>
    <w:rsid w:val="001C26A5"/>
    <w:rsid w:val="002677D4"/>
    <w:rsid w:val="002C2D57"/>
    <w:rsid w:val="002F3EB9"/>
    <w:rsid w:val="003043E3"/>
    <w:rsid w:val="0033002C"/>
    <w:rsid w:val="0034798C"/>
    <w:rsid w:val="00376350"/>
    <w:rsid w:val="00395757"/>
    <w:rsid w:val="003E12E8"/>
    <w:rsid w:val="003F4E0A"/>
    <w:rsid w:val="00447856"/>
    <w:rsid w:val="00482424"/>
    <w:rsid w:val="004A5064"/>
    <w:rsid w:val="004E3CE3"/>
    <w:rsid w:val="00514BE8"/>
    <w:rsid w:val="005467EA"/>
    <w:rsid w:val="005A68DD"/>
    <w:rsid w:val="00644897"/>
    <w:rsid w:val="00646678"/>
    <w:rsid w:val="00653C47"/>
    <w:rsid w:val="00660568"/>
    <w:rsid w:val="006772BC"/>
    <w:rsid w:val="006C40DB"/>
    <w:rsid w:val="006C417F"/>
    <w:rsid w:val="006E4E30"/>
    <w:rsid w:val="006E682D"/>
    <w:rsid w:val="007370DF"/>
    <w:rsid w:val="007755EE"/>
    <w:rsid w:val="00791B31"/>
    <w:rsid w:val="007D3DF5"/>
    <w:rsid w:val="007E4B1A"/>
    <w:rsid w:val="00831DF4"/>
    <w:rsid w:val="00834BEA"/>
    <w:rsid w:val="008E37AF"/>
    <w:rsid w:val="00945CCC"/>
    <w:rsid w:val="00956A02"/>
    <w:rsid w:val="00984B82"/>
    <w:rsid w:val="009A1CAD"/>
    <w:rsid w:val="009C4220"/>
    <w:rsid w:val="009C627C"/>
    <w:rsid w:val="009F34CC"/>
    <w:rsid w:val="00A627FB"/>
    <w:rsid w:val="00A7374C"/>
    <w:rsid w:val="00AC40D3"/>
    <w:rsid w:val="00AD750B"/>
    <w:rsid w:val="00AE00B9"/>
    <w:rsid w:val="00B06066"/>
    <w:rsid w:val="00B32ACB"/>
    <w:rsid w:val="00BB03E5"/>
    <w:rsid w:val="00BC4946"/>
    <w:rsid w:val="00BC5B13"/>
    <w:rsid w:val="00BC769F"/>
    <w:rsid w:val="00BD5271"/>
    <w:rsid w:val="00BE6315"/>
    <w:rsid w:val="00C1061A"/>
    <w:rsid w:val="00C31F6D"/>
    <w:rsid w:val="00C36FAE"/>
    <w:rsid w:val="00C4620C"/>
    <w:rsid w:val="00C5258B"/>
    <w:rsid w:val="00C654DB"/>
    <w:rsid w:val="00CD74A3"/>
    <w:rsid w:val="00D03370"/>
    <w:rsid w:val="00D4716D"/>
    <w:rsid w:val="00D50680"/>
    <w:rsid w:val="00E05EDF"/>
    <w:rsid w:val="00E46F45"/>
    <w:rsid w:val="00E67646"/>
    <w:rsid w:val="00E7628D"/>
    <w:rsid w:val="00E838A7"/>
    <w:rsid w:val="00E96F35"/>
    <w:rsid w:val="00FC25D3"/>
    <w:rsid w:val="00FC793C"/>
    <w:rsid w:val="00FF0317"/>
    <w:rsid w:val="015C48BA"/>
    <w:rsid w:val="02063B61"/>
    <w:rsid w:val="02D4600D"/>
    <w:rsid w:val="0407463D"/>
    <w:rsid w:val="05720B50"/>
    <w:rsid w:val="05B51F0A"/>
    <w:rsid w:val="09AC2E20"/>
    <w:rsid w:val="0E561C01"/>
    <w:rsid w:val="180B7D87"/>
    <w:rsid w:val="22440EF7"/>
    <w:rsid w:val="233A0AA7"/>
    <w:rsid w:val="28A37FDE"/>
    <w:rsid w:val="2C6748DC"/>
    <w:rsid w:val="2F0324FC"/>
    <w:rsid w:val="355171B6"/>
    <w:rsid w:val="37023232"/>
    <w:rsid w:val="3B7F4E52"/>
    <w:rsid w:val="4009695E"/>
    <w:rsid w:val="40447D91"/>
    <w:rsid w:val="411C5B26"/>
    <w:rsid w:val="421E037F"/>
    <w:rsid w:val="444C7448"/>
    <w:rsid w:val="448D37D2"/>
    <w:rsid w:val="48D36DE5"/>
    <w:rsid w:val="495D4527"/>
    <w:rsid w:val="4BC66ACD"/>
    <w:rsid w:val="4CEF282F"/>
    <w:rsid w:val="5590496F"/>
    <w:rsid w:val="5A0F163F"/>
    <w:rsid w:val="5B941354"/>
    <w:rsid w:val="5C5D0CED"/>
    <w:rsid w:val="5D5F28DD"/>
    <w:rsid w:val="5F4E2C09"/>
    <w:rsid w:val="5FF571AD"/>
    <w:rsid w:val="634948ED"/>
    <w:rsid w:val="64EF09EB"/>
    <w:rsid w:val="659C6715"/>
    <w:rsid w:val="670833EC"/>
    <w:rsid w:val="67875316"/>
    <w:rsid w:val="681C7DCC"/>
    <w:rsid w:val="68BE70EA"/>
    <w:rsid w:val="6DD469CF"/>
    <w:rsid w:val="72BA4740"/>
    <w:rsid w:val="7301230A"/>
    <w:rsid w:val="750B1798"/>
    <w:rsid w:val="7572280E"/>
    <w:rsid w:val="77CD6969"/>
    <w:rsid w:val="7D154C4F"/>
    <w:rsid w:val="7E786FDC"/>
    <w:rsid w:val="7F6877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ind w:left="420" w:leftChars="200"/>
    </w:p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Emphasis"/>
    <w:basedOn w:val="7"/>
    <w:qFormat/>
    <w:uiPriority w:val="20"/>
    <w:rPr>
      <w:i/>
      <w:iCs/>
    </w:rPr>
  </w:style>
  <w:style w:type="character" w:customStyle="1" w:styleId="9">
    <w:name w:val="页眉 Char"/>
    <w:basedOn w:val="7"/>
    <w:link w:val="5"/>
    <w:qFormat/>
    <w:uiPriority w:val="99"/>
    <w:rPr>
      <w:sz w:val="18"/>
      <w:szCs w:val="18"/>
    </w:rPr>
  </w:style>
  <w:style w:type="character" w:customStyle="1" w:styleId="10">
    <w:name w:val="页脚 Char"/>
    <w:basedOn w:val="7"/>
    <w:link w:val="4"/>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5305</Words>
  <Characters>5309</Characters>
  <Lines>35</Lines>
  <Paragraphs>10</Paragraphs>
  <TotalTime>5</TotalTime>
  <ScaleCrop>false</ScaleCrop>
  <LinksUpToDate>false</LinksUpToDate>
  <CharactersWithSpaces>5311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2023-04-11T01:51:00Z</dcterms:created>
  <dc:creator>党政办文秘科</dc:creator>
  <cp:lastModifiedBy>朝霞满天</cp:lastModifiedBy>
  <cp:lastPrinted>2023-04-13T03:58:00Z</cp:lastPrinted>
  <dcterms:modified xsi:type="dcterms:W3CDTF">2023-04-26T12:54:41Z</dcterms:modified>
  <cp:revision>358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99FCE941D33C447DB153E56F8EACBCAC_13</vt:lpwstr>
  </property>
</Properties>
</file>